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15C48" w14:textId="77777777" w:rsidR="004D3061" w:rsidRPr="00023EAA" w:rsidRDefault="004D3061" w:rsidP="004D30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023EA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3. melléklet a 45/2014. (II. 26.) Korm. rendelethez</w:t>
      </w:r>
    </w:p>
    <w:p w14:paraId="617E10D1" w14:textId="14A88831" w:rsidR="004D3061" w:rsidRPr="00023EAA" w:rsidRDefault="004D3061" w:rsidP="004D30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kellékszavatosságról, a termékszavatosságról és a jótállásról szóló mintatájékoztató</w:t>
      </w:r>
    </w:p>
    <w:p w14:paraId="207D71C8" w14:textId="77777777" w:rsidR="00023EAA" w:rsidRPr="00023EAA" w:rsidRDefault="00023EAA" w:rsidP="004D306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5819E3" w14:textId="0BEB0F42" w:rsidR="004D3061" w:rsidRPr="00023EAA" w:rsidRDefault="00023EAA" w:rsidP="00023EAA">
      <w:pPr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r w:rsidR="004D3061" w:rsidRPr="00023E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Kellékszavatosság</w:t>
      </w:r>
    </w:p>
    <w:p w14:paraId="3DE834CF" w14:textId="77777777" w:rsidR="00023EAA" w:rsidRPr="00023EAA" w:rsidRDefault="00023EAA" w:rsidP="00023EAA">
      <w:pPr>
        <w:rPr>
          <w:rFonts w:ascii="Times New Roman" w:hAnsi="Times New Roman" w:cs="Times New Roman"/>
          <w:sz w:val="15"/>
          <w:szCs w:val="15"/>
          <w:lang w:eastAsia="hu-HU"/>
        </w:rPr>
      </w:pPr>
    </w:p>
    <w:p w14:paraId="1AE5EBE3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Milyen esetben élhet Ön a kellékszavatossági jogával?</w:t>
      </w:r>
    </w:p>
    <w:p w14:paraId="019735D1" w14:textId="19796C64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 a </w:t>
      </w:r>
      <w:r w:rsidR="009A2154" w:rsidRPr="009A2154">
        <w:rPr>
          <w:rFonts w:ascii="Times New Roman" w:eastAsia="Times New Roman" w:hAnsi="Times New Roman" w:cs="Times New Roman"/>
          <w:sz w:val="24"/>
          <w:szCs w:val="24"/>
          <w:lang w:eastAsia="hu-HU"/>
        </w:rPr>
        <w:t>Konzolvilág Kft.</w:t>
      </w: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hibás teljesítése esetén a vállalkozással szemben kellékszavatossági igényt érvényesíthet a Polgári Törvénykönyv szabályai szerint.</w:t>
      </w:r>
    </w:p>
    <w:p w14:paraId="20F837F1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Milyen jogok illetik meg Önt kellékszavatossági igénye alapján?</w:t>
      </w:r>
    </w:p>
    <w:p w14:paraId="6D86E80C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Ön - választása szerint-az alábbi kellékszavatossági igényekkel élhet:</w:t>
      </w:r>
    </w:p>
    <w:p w14:paraId="6B811559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 kijavítást vagy kicserélést, kivéve, ha az ezek közül az Ön által választott igény teljesítése lehetetlen vagy a vállalkozás számára más igénye teljesítéséhez képest aránytalan többletköltséggel járna. Ha a kijavítást vagy a kicserélést nem kérte, illetve nem kérhette, úgy igényelheti az ellenszolgáltatás arányos leszállítását vagy a hibát a vállalkozás költségére Ön is kijavíthatja, illetve mással kijavíttathatja vagy - végső esetben - a szerződéstől is elállhat.</w:t>
      </w:r>
    </w:p>
    <w:p w14:paraId="521CD8AA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Választott kellékszavatossági jogáról egy másikra is áttérhet, az áttérés költségét azonban Ön viseli, kivéve, ha az indokolt volt, vagy arra a vállalkozás adott okot.</w:t>
      </w:r>
    </w:p>
    <w:p w14:paraId="37B0C9CD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Milyen határidőben érvényesítheti Ön kellékszavatossági igényét?</w:t>
      </w:r>
    </w:p>
    <w:p w14:paraId="143A815C" w14:textId="668D4DC2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Ön köteles a hibát annak felfedezése után haladéktalanul, de nem később, mint a hiba felfedezésétől számított kettő hónapon belül közölni. Ugyanakkor felhívom a figyelmét, hogy a szerződés teljesítésétől számított két éves elévülési határidőn túl kellékszavatossági jogait már nem érvényesítheti.</w:t>
      </w:r>
    </w:p>
    <w:p w14:paraId="23816FA1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Kivel szemben érvényesítheti kellékszavatossági igényét?</w:t>
      </w:r>
    </w:p>
    <w:p w14:paraId="37A438B9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Ön a vállalkozással szemben érvényesítheti kellékszavatossági igényét.</w:t>
      </w:r>
    </w:p>
    <w:p w14:paraId="3220E4C1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Milyen egyéb feltétele van kellékszavatossági jogai érvényesítésének?</w:t>
      </w:r>
    </w:p>
    <w:p w14:paraId="57691258" w14:textId="7C44F2B9" w:rsidR="00023EAA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teljesítéstől számított hat hónapon belül a kellékszavatossági igénye érvényesítésének a hiba </w:t>
      </w:r>
      <w:r w:rsidRPr="005B4AB9">
        <w:rPr>
          <w:rFonts w:ascii="Times New Roman" w:eastAsia="Times New Roman" w:hAnsi="Times New Roman" w:cs="Times New Roman"/>
          <w:sz w:val="24"/>
          <w:szCs w:val="24"/>
          <w:lang w:eastAsia="hu-HU"/>
        </w:rPr>
        <w:t>közlésén túl nincs egyéb feltétele, ha Ön igazolja, hogy a terméket, illetve a szolgáltatást a</w:t>
      </w:r>
      <w:r w:rsidR="005B4AB9" w:rsidRPr="005B4A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bookmarkStart w:id="1" w:name="_Hlk26789953"/>
      <w:r w:rsidR="005B4AB9" w:rsidRPr="005B4A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Konzolvilág Kft.</w:t>
      </w:r>
      <w:bookmarkEnd w:id="1"/>
      <w:r w:rsidRPr="005B4A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vállalkozás nyújtotta. A teljesítéstől számított hat hónap eltelte után azonban már Ön köteles bizonyítani</w:t>
      </w: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az Ön által felismert hiba már a teljesítés időpontjában is megvolt.</w:t>
      </w:r>
    </w:p>
    <w:p w14:paraId="6A0E367A" w14:textId="74F1A3C4" w:rsidR="004D3061" w:rsidRPr="00023EAA" w:rsidRDefault="004D3061" w:rsidP="004D3061">
      <w:pPr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Termékszavatosság</w:t>
      </w:r>
    </w:p>
    <w:p w14:paraId="75248252" w14:textId="77777777" w:rsidR="00023EAA" w:rsidRPr="00023EAA" w:rsidRDefault="00023EAA" w:rsidP="004D3061">
      <w:pPr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hu-HU"/>
        </w:rPr>
      </w:pPr>
    </w:p>
    <w:p w14:paraId="3E4CE1CD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Milyen esetben élhet Ön a termékszavatossági jogával?</w:t>
      </w:r>
    </w:p>
    <w:p w14:paraId="267F5C80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Ingó dolog (termék) hibája esetén Ön - választása szerint - az 1. pontban meghatározott jogát vagy termékszavatossági igényt érvényesíthet.</w:t>
      </w:r>
    </w:p>
    <w:p w14:paraId="7F0C6AF8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Milyen jogok illetik meg Önt termékszavatossági igénye alapján?</w:t>
      </w:r>
    </w:p>
    <w:p w14:paraId="1A70AF72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Termékszavatossági igényként Ön kizárólag a hibás termék kijavítását vagy kicserélését </w:t>
      </w:r>
      <w:r w:rsidRPr="001C06DE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kérheti.</w:t>
      </w:r>
    </w:p>
    <w:p w14:paraId="70076BEC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Milyen esetben minősül a termék hibásnak?</w:t>
      </w:r>
    </w:p>
    <w:p w14:paraId="67C42FD2" w14:textId="7C20ABCC" w:rsidR="004D3061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A termék akkor hibás, ha az nem felel meg a forgalomba hozatalakor hatályos minőségi követelményeknek vagy pedig, ha nem rendelkezik a gyártó által adott leírásban szereplő tulajdonságokkal.</w:t>
      </w:r>
    </w:p>
    <w:p w14:paraId="0C6BB669" w14:textId="77777777" w:rsidR="00FD4BE3" w:rsidRPr="00023EAA" w:rsidRDefault="00FD4BE3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6B8B7D" w14:textId="77777777" w:rsidR="004D3061" w:rsidRPr="00554435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44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Milyen határidőben érvényesítheti Ön termékszavatossági igényét?</w:t>
      </w:r>
    </w:p>
    <w:p w14:paraId="74D33271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Termékszavatossági igényét Ön a termék gyártó általi forgalomba hozatalától számított két éven belül érvényesítheti. E határidő elteltével e jogosultságát elveszti.</w:t>
      </w:r>
    </w:p>
    <w:p w14:paraId="654318F4" w14:textId="77777777" w:rsidR="004D3061" w:rsidRPr="00554435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44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Kivel szemben és milyen egyéb feltétellel érvényesítheti termékszavatossági igényét?</w:t>
      </w:r>
    </w:p>
    <w:p w14:paraId="5A2124E0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Termékszavatossági igényét kizárólag az ingó dolog gyártójával vagy forgalmazójával szemben gyakorolhatja. A termék hibáját termékszavatossági igény érvényesítése esetén Önnek kell bizonyítania.</w:t>
      </w:r>
    </w:p>
    <w:p w14:paraId="44909638" w14:textId="77777777" w:rsidR="004D3061" w:rsidRPr="00554435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44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gyártó (forgalmazó) milyen esetben mentesül termékszavatossági kötelezettsége alól?</w:t>
      </w:r>
    </w:p>
    <w:p w14:paraId="79DFAAF2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gyártó (forgalmazó) kizárólag akkor mentesül termékszavatossági kötelezettsége alól, ha bizonyítani tudja, hogy:</w:t>
      </w:r>
    </w:p>
    <w:p w14:paraId="14AE067E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- a terméket nem üzleti tevékenysége körében gyártotta, illetve hozta forgalomba, vagy</w:t>
      </w:r>
    </w:p>
    <w:p w14:paraId="733BDDEC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- a hiba a tudomány és a technika állása szerint a forgalomba hozatal időpontjában nem volt felismerhető vagy</w:t>
      </w:r>
    </w:p>
    <w:p w14:paraId="5ABD91E1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- a termék hibája jogszabály vagy kötelező hatósági előírás alkalmazásából ered.</w:t>
      </w:r>
    </w:p>
    <w:p w14:paraId="35925B5A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A gyártónak (forgalmazónak) a mentesüléshez elegendő egy okot bizonyítania.</w:t>
      </w:r>
    </w:p>
    <w:p w14:paraId="4AC753C7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Felhívom figyelmét, hogy ugyanazon hiba miatt kellékszavatossági és termékszavatossági igényt egyszerre, egymással párhuzamosan nem érvényesíthet. Termékszavatossági igényének eredményes érvényesítése esetén azonban a kicserélt termékre, illetve kijavított részre vonatkozó kellékszavatossági igényét a gyártóval szemben érvényesítheti.</w:t>
      </w:r>
    </w:p>
    <w:p w14:paraId="4CC70C22" w14:textId="77777777" w:rsidR="00023EAA" w:rsidRPr="00023EAA" w:rsidRDefault="00023EAA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60625B" w14:textId="77777777" w:rsidR="004D3061" w:rsidRPr="00023EAA" w:rsidRDefault="004D3061" w:rsidP="004D3061">
      <w:pPr>
        <w:spacing w:before="120" w:after="12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hu-HU"/>
        </w:rPr>
      </w:pPr>
      <w:r w:rsidRPr="00023E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Jótállás</w:t>
      </w:r>
    </w:p>
    <w:p w14:paraId="21A9FF39" w14:textId="77777777" w:rsidR="004D3061" w:rsidRPr="001C06DE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Milyen esetben élhet Ön a kellékszavatossági jogával?</w:t>
      </w:r>
    </w:p>
    <w:p w14:paraId="11B0F019" w14:textId="2BDCC8D5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Hibás teljesítés esetén </w:t>
      </w:r>
      <w:r w:rsidR="007200AE">
        <w:rPr>
          <w:rFonts w:ascii="Times New Roman" w:eastAsia="Times New Roman" w:hAnsi="Times New Roman" w:cs="Times New Roman"/>
          <w:sz w:val="24"/>
          <w:szCs w:val="24"/>
          <w:lang w:eastAsia="hu-HU"/>
        </w:rPr>
        <w:t>az ÁSZF</w:t>
      </w: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a</w:t>
      </w:r>
      <w:r w:rsidR="00991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18B1" w:rsidRPr="009918B1">
        <w:rPr>
          <w:rFonts w:ascii="Times New Roman" w:eastAsia="Times New Roman" w:hAnsi="Times New Roman" w:cs="Times New Roman"/>
          <w:sz w:val="24"/>
          <w:szCs w:val="24"/>
          <w:lang w:eastAsia="hu-HU"/>
        </w:rPr>
        <w:t>Konzolvilág Kft.</w:t>
      </w:r>
      <w:r w:rsidR="009918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jótállásra köteles.</w:t>
      </w:r>
    </w:p>
    <w:p w14:paraId="4BF7A003" w14:textId="224E3B32" w:rsidR="004D3061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Önt milyen jogok és milyen határidőn belül illetik meg jótállás alapján?</w:t>
      </w:r>
    </w:p>
    <w:p w14:paraId="2E41B83E" w14:textId="128EF386" w:rsidR="00554435" w:rsidRPr="00543E12" w:rsidRDefault="00543E12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E12">
        <w:rPr>
          <w:rFonts w:ascii="Times New Roman" w:eastAsia="Times New Roman" w:hAnsi="Times New Roman" w:cs="Times New Roman"/>
          <w:sz w:val="24"/>
          <w:szCs w:val="24"/>
          <w:lang w:eastAsia="hu-HU"/>
        </w:rPr>
        <w:t>A Jótállás alapján Ön a kellékszavatosságból eredő jogait gyakorolhatja az ÁSZF-ben foglalt feltételek szerint</w:t>
      </w:r>
      <w:r w:rsidR="00513D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F50D32" w14:textId="4C1EC58D" w:rsidR="00554435" w:rsidRPr="00554435" w:rsidRDefault="00554435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435">
        <w:rPr>
          <w:rFonts w:ascii="Times New Roman" w:eastAsia="Times New Roman" w:hAnsi="Times New Roman" w:cs="Times New Roman"/>
          <w:sz w:val="24"/>
          <w:szCs w:val="24"/>
          <w:lang w:eastAsia="hu-HU"/>
        </w:rPr>
        <w:t>A Webshop által forgalmazott konzol alapgépekre 12 hónap gyártói jótállás vonatkozik. Az Xbox konzolokra a Microsoft 2 év világgaranciát vállal, bővebb információkért a gyártók hivatalos oldalának megtekintése szükséges.</w:t>
      </w:r>
    </w:p>
    <w:p w14:paraId="1A68907B" w14:textId="76605D7D" w:rsidR="001C06DE" w:rsidRDefault="001C06DE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6DE">
        <w:rPr>
          <w:rFonts w:ascii="Times New Roman" w:eastAsia="Times New Roman" w:hAnsi="Times New Roman" w:cs="Times New Roman"/>
          <w:sz w:val="24"/>
          <w:szCs w:val="24"/>
          <w:lang w:eastAsia="hu-HU"/>
        </w:rPr>
        <w:t>A Webshop által forgalmazott mobiltelefonokra (Samsung, HTC, Huawei, CAT, Evolveo, Microsoft, Sony, Alcatel, Acer, Asus, Lenovo), táblagépekre (Samsung, Sony, Huawei) 24 hónap gyártói jótállás vonatkozik. Apple és LG termékekre 12 hónap a jótállás időtartama.</w:t>
      </w:r>
    </w:p>
    <w:p w14:paraId="73B7967A" w14:textId="77777777" w:rsidR="001C06DE" w:rsidRPr="00554435" w:rsidRDefault="001C06DE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5C25E04" w14:textId="77777777" w:rsidR="004D3061" w:rsidRPr="00554435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55443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Mikor mentesül a vállalkozás a jótállási kötelezettsége alól?</w:t>
      </w:r>
    </w:p>
    <w:p w14:paraId="3C9DB1DF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vállalkozás jótállási kötelezettsége alól csak abban az esetben mentesül, ha bizonyítja, hogy a hiba oka a teljesítés után keletkezett.</w:t>
      </w:r>
    </w:p>
    <w:p w14:paraId="08BD7994" w14:textId="50F73216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3EAA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Felhívom a figyelmét, hogy ugyanazon hiba miatt kellékszavatossági és jótállási igényt, illetve termékszavatossági és jótállási igényt egyszerre, egymással párhuzamosan nem érvényesíthet, egyébként viszont Önt a jótállásból fakadó jogok az 1. és a 2. pontban meghatározott jogosultságoktól függetlenül megilletik.</w:t>
      </w:r>
    </w:p>
    <w:p w14:paraId="36496543" w14:textId="77777777" w:rsidR="004D3061" w:rsidRPr="00023EAA" w:rsidRDefault="004D3061" w:rsidP="004D3061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hu-HU"/>
        </w:rPr>
      </w:pPr>
    </w:p>
    <w:p w14:paraId="2DC066BE" w14:textId="77777777" w:rsidR="00FB1C4B" w:rsidRPr="00023EAA" w:rsidRDefault="00FB1C4B">
      <w:pPr>
        <w:rPr>
          <w:rFonts w:ascii="Times New Roman" w:hAnsi="Times New Roman" w:cs="Times New Roman"/>
        </w:rPr>
      </w:pPr>
    </w:p>
    <w:sectPr w:rsidR="00FB1C4B" w:rsidRPr="00023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4B6C"/>
    <w:multiLevelType w:val="hybridMultilevel"/>
    <w:tmpl w:val="F740E5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2D"/>
    <w:rsid w:val="00023EAA"/>
    <w:rsid w:val="001C06DE"/>
    <w:rsid w:val="00312C2D"/>
    <w:rsid w:val="004137DF"/>
    <w:rsid w:val="004D3061"/>
    <w:rsid w:val="00513DDD"/>
    <w:rsid w:val="00543E12"/>
    <w:rsid w:val="00554435"/>
    <w:rsid w:val="005B4AB9"/>
    <w:rsid w:val="00674A9A"/>
    <w:rsid w:val="007200AE"/>
    <w:rsid w:val="009918B1"/>
    <w:rsid w:val="009A2154"/>
    <w:rsid w:val="00ED1127"/>
    <w:rsid w:val="00FB1C4B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9808"/>
  <w15:chartTrackingRefBased/>
  <w15:docId w15:val="{4706FD87-F0EC-4A96-87CA-C8A4FFB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D30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4D3061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D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3E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3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Richter Márton</dc:creator>
  <cp:keywords/>
  <dc:description/>
  <cp:lastModifiedBy>Restart-Comp Kft.</cp:lastModifiedBy>
  <cp:revision>2</cp:revision>
  <dcterms:created xsi:type="dcterms:W3CDTF">2019-12-10T10:34:00Z</dcterms:created>
  <dcterms:modified xsi:type="dcterms:W3CDTF">2019-12-10T10:34:00Z</dcterms:modified>
</cp:coreProperties>
</file>